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Начальнику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районного отдела судебных приставов города_____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(название)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УФССП по ________________ 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название региона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- старшему судебному приставу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должника 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адрес: 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 изменении места работы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районном отделе судебных приставов г.__________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(название)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исполнении находится исполнительное производство №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№),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возбужденное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 ДД.ММ.ГГ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 на основании 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наименование исполнительного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№ 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исполнительного документа, присвоенный выдавшим органом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выданного 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выдавший орган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о взыскании с должника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 в пользу взыскателя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Ф.И.О. или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суммы задолженности в размере 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Сумма задолженности по исполнительному документу погашалась мной за счет удержаний из заработной платы по моему предыдущему месту работы 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 ИП или организации)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 50 % ежемесячно на основании постановления судебного пристава-исполнителя.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Настоящим уведомлением сообщаю о смене места работы на 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наименование ИП или организации-работодателя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по адресу ________________ (почтовый адрес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ИП или организации-работодателя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изложенного,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Направить постановление об обращении взыскания на мою заработную плату в размере 50 % от доходов ежемесячно в 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наименование ИП или организации-работодателя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), по адресу ________________(почтовый адрес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ИП или организации-работодателя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9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